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F5BBB" w14:textId="3AA55C95" w:rsidR="00435485" w:rsidRPr="00435485" w:rsidRDefault="00435485" w:rsidP="00435485">
      <w:pPr>
        <w:rPr>
          <w:b/>
          <w:bCs/>
          <w:sz w:val="28"/>
          <w:szCs w:val="28"/>
          <w:lang w:val="en-US"/>
        </w:rPr>
      </w:pPr>
      <w:bookmarkStart w:id="0" w:name="_Hlk221873815"/>
      <w:r w:rsidRPr="00435485">
        <w:rPr>
          <w:b/>
          <w:bCs/>
          <w:sz w:val="28"/>
          <w:szCs w:val="28"/>
          <w:lang w:val="en-US"/>
        </w:rPr>
        <w:t xml:space="preserve">Lauterbach and </w:t>
      </w:r>
      <w:r>
        <w:rPr>
          <w:b/>
          <w:bCs/>
          <w:sz w:val="28"/>
          <w:szCs w:val="28"/>
          <w:lang w:val="en-US"/>
        </w:rPr>
        <w:t>P</w:t>
      </w:r>
      <w:r w:rsidRPr="00435485">
        <w:rPr>
          <w:b/>
          <w:bCs/>
          <w:sz w:val="28"/>
          <w:szCs w:val="28"/>
          <w:lang w:val="en-US"/>
        </w:rPr>
        <w:t xml:space="preserve">artners present </w:t>
      </w:r>
      <w:r w:rsidR="00AC0CE4">
        <w:rPr>
          <w:b/>
          <w:bCs/>
          <w:sz w:val="28"/>
          <w:szCs w:val="28"/>
          <w:lang w:val="en-US"/>
        </w:rPr>
        <w:t xml:space="preserve">Latest </w:t>
      </w:r>
      <w:r>
        <w:rPr>
          <w:b/>
          <w:bCs/>
          <w:sz w:val="28"/>
          <w:szCs w:val="28"/>
          <w:lang w:val="en-US"/>
        </w:rPr>
        <w:t>I</w:t>
      </w:r>
      <w:r w:rsidRPr="00435485">
        <w:rPr>
          <w:b/>
          <w:bCs/>
          <w:sz w:val="28"/>
          <w:szCs w:val="28"/>
          <w:lang w:val="en-US"/>
        </w:rPr>
        <w:t>nnovati</w:t>
      </w:r>
      <w:r>
        <w:rPr>
          <w:b/>
          <w:bCs/>
          <w:sz w:val="28"/>
          <w:szCs w:val="28"/>
          <w:lang w:val="en-US"/>
        </w:rPr>
        <w:t xml:space="preserve">ons </w:t>
      </w:r>
      <w:r w:rsidRPr="00435485">
        <w:rPr>
          <w:b/>
          <w:bCs/>
          <w:sz w:val="28"/>
          <w:szCs w:val="28"/>
          <w:lang w:val="en-US"/>
        </w:rPr>
        <w:t>at embedded world</w:t>
      </w:r>
      <w:r w:rsidR="00AC0CE4">
        <w:rPr>
          <w:b/>
          <w:bCs/>
          <w:sz w:val="28"/>
          <w:szCs w:val="28"/>
          <w:lang w:val="en-US"/>
        </w:rPr>
        <w:t xml:space="preserve"> 2026</w:t>
      </w:r>
    </w:p>
    <w:p w14:paraId="581F1416" w14:textId="122FD46C" w:rsidR="00435485" w:rsidRPr="00435485" w:rsidRDefault="00435485" w:rsidP="00435485">
      <w:pPr>
        <w:rPr>
          <w:i/>
          <w:iCs/>
          <w:lang w:val="en-US"/>
        </w:rPr>
      </w:pPr>
      <w:r w:rsidRPr="00435485">
        <w:rPr>
          <w:i/>
          <w:iCs/>
          <w:lang w:val="en-US"/>
        </w:rPr>
        <w:t>Nuremberg, March 9, 2026 – Based on the motto “Enabling an AI-Driven &amp; Software-Defined World” Lauterbach will present its latest TRACE32® debug and trace solutions for embedded systems in this year's embedded world Exhibition &amp; Conference in Nuremberg. Together with leading technology partners, Lauterbach will showcase practical solutions that enable developers to implement their systems faster, more securely, and more efficiently.</w:t>
      </w:r>
    </w:p>
    <w:p w14:paraId="3B527346" w14:textId="370C2800" w:rsidR="00435485" w:rsidRPr="00435485" w:rsidRDefault="00435485" w:rsidP="00435485">
      <w:pPr>
        <w:rPr>
          <w:lang w:val="en-US"/>
        </w:rPr>
      </w:pPr>
      <w:r>
        <w:rPr>
          <w:lang w:val="en-US"/>
        </w:rPr>
        <w:t>V</w:t>
      </w:r>
      <w:r w:rsidRPr="00435485">
        <w:rPr>
          <w:lang w:val="en-US"/>
        </w:rPr>
        <w:t xml:space="preserve">isitors to the </w:t>
      </w:r>
      <w:r>
        <w:rPr>
          <w:lang w:val="en-US"/>
        </w:rPr>
        <w:t xml:space="preserve">Lauterbach </w:t>
      </w:r>
      <w:r w:rsidRPr="00435485">
        <w:rPr>
          <w:lang w:val="en-US"/>
        </w:rPr>
        <w:t xml:space="preserve">booth </w:t>
      </w:r>
      <w:r>
        <w:rPr>
          <w:lang w:val="en-US"/>
        </w:rPr>
        <w:t xml:space="preserve">4-210 </w:t>
      </w:r>
      <w:r w:rsidRPr="00435485">
        <w:rPr>
          <w:lang w:val="en-US"/>
        </w:rPr>
        <w:t>will experience live demos on current topics such as software-defined vehicles, safety and security, and powerful debug and trace workflows throughout the entire development cycle. Through close collaboration with leading industry partners along the entire embedded value chain, customers receive integrated solutions tailored to their requirements – from early development phases to the certification of safety-critical applications.</w:t>
      </w:r>
    </w:p>
    <w:p w14:paraId="1EFE5627" w14:textId="47EC2F86" w:rsidR="00A154F1" w:rsidRDefault="00FC5421" w:rsidP="00A154F1">
      <w:pPr>
        <w:pStyle w:val="StandardWeb"/>
        <w:rPr>
          <w:lang w:val="en-US"/>
        </w:rPr>
      </w:pPr>
      <w:bookmarkStart w:id="1" w:name="_Hlk221873862"/>
      <w:bookmarkEnd w:id="0"/>
      <w:r w:rsidRPr="00FC5421">
        <w:rPr>
          <w:rFonts w:eastAsia="Calibri" w:cstheme="minorHAnsi"/>
          <w:i/>
          <w:iCs/>
          <w:lang w:val="en-US"/>
        </w:rPr>
        <w:t>From Cloud to Edge – Cover the Entire Product Life Cycle</w:t>
      </w:r>
      <w:r w:rsidRPr="00FC5421">
        <w:rPr>
          <w:rFonts w:eastAsia="Calibri" w:cstheme="minorHAnsi"/>
          <w:lang w:val="en-US"/>
        </w:rPr>
        <w:t xml:space="preserve"> –</w:t>
      </w:r>
      <w:r w:rsidR="00A154F1">
        <w:rPr>
          <w:i/>
          <w:iCs/>
          <w:lang w:val="en-US"/>
        </w:rPr>
        <w:t xml:space="preserve"> </w:t>
      </w:r>
      <w:r w:rsidR="00A154F1">
        <w:rPr>
          <w:lang w:val="en-US"/>
        </w:rPr>
        <w:t xml:space="preserve">Together with NXP® Semiconductors, Lauterbach demonstrates the debugging of virtual targets in the cloud as well as real chips with seamless transition from one development phase to the next. Our Product Life Cycle solutions include virtual targets provided by Synopsys </w:t>
      </w:r>
      <w:proofErr w:type="spellStart"/>
      <w:r w:rsidR="00A154F1">
        <w:rPr>
          <w:lang w:val="en-US"/>
        </w:rPr>
        <w:t>Virtualizer</w:t>
      </w:r>
      <w:proofErr w:type="spellEnd"/>
      <w:r w:rsidR="00A154F1">
        <w:rPr>
          <w:lang w:val="en-US"/>
        </w:rPr>
        <w:t xml:space="preserve">™ and </w:t>
      </w:r>
      <w:proofErr w:type="spellStart"/>
      <w:r w:rsidR="00A154F1">
        <w:rPr>
          <w:lang w:val="en-US"/>
        </w:rPr>
        <w:t>Corellium</w:t>
      </w:r>
      <w:proofErr w:type="spellEnd"/>
      <w:r w:rsidR="00A154F1">
        <w:rPr>
          <w:lang w:val="en-US"/>
        </w:rPr>
        <w:t>® Virtual Hardware.</w:t>
      </w:r>
    </w:p>
    <w:p w14:paraId="0FA36D47" w14:textId="1E3BD902" w:rsidR="00FC5421" w:rsidRDefault="00FC5421" w:rsidP="00FC5421">
      <w:pPr>
        <w:spacing w:after="0" w:line="240" w:lineRule="auto"/>
        <w:rPr>
          <w:rFonts w:eastAsia="Calibri" w:cstheme="minorHAnsi"/>
          <w:lang w:val="en-US" w:eastAsia="de-DE"/>
        </w:rPr>
      </w:pPr>
      <w:r w:rsidRPr="00FC5421">
        <w:rPr>
          <w:rFonts w:eastAsia="Calibri" w:cstheme="minorHAnsi"/>
          <w:lang w:val="en-US" w:eastAsia="de-DE"/>
        </w:rPr>
        <w:t>Together with NXP® Semiconductors</w:t>
      </w:r>
      <w:r w:rsidR="000427AF">
        <w:rPr>
          <w:rFonts w:eastAsia="Calibri" w:cstheme="minorHAnsi"/>
          <w:lang w:val="en-US" w:eastAsia="de-DE"/>
        </w:rPr>
        <w:t>, Synopsys</w:t>
      </w:r>
      <w:r w:rsidRPr="00FC5421">
        <w:rPr>
          <w:rFonts w:eastAsia="Calibri" w:cstheme="minorHAnsi"/>
          <w:lang w:val="en-US" w:eastAsia="de-DE"/>
        </w:rPr>
        <w:t xml:space="preserve"> and </w:t>
      </w:r>
      <w:proofErr w:type="spellStart"/>
      <w:r w:rsidRPr="00FC5421">
        <w:rPr>
          <w:rFonts w:eastAsia="Calibri" w:cstheme="minorHAnsi"/>
          <w:lang w:val="en-US" w:eastAsia="de-DE"/>
        </w:rPr>
        <w:t>Corellium</w:t>
      </w:r>
      <w:proofErr w:type="spellEnd"/>
      <w:r w:rsidRPr="00FC5421">
        <w:rPr>
          <w:rFonts w:eastAsia="Calibri" w:cstheme="minorHAnsi"/>
          <w:lang w:val="en-US" w:eastAsia="de-DE"/>
        </w:rPr>
        <w:t xml:space="preserve">, Lauterbach demonstrates the debugging of virtual targets in the cloud as well as real chips with seamless transition from one development phase to the next. Our Product Life Cycle solutions include virtual targets provided by Synopsys </w:t>
      </w:r>
      <w:proofErr w:type="spellStart"/>
      <w:r w:rsidRPr="00FC5421">
        <w:rPr>
          <w:rFonts w:eastAsia="Calibri" w:cstheme="minorHAnsi"/>
          <w:lang w:val="en-US" w:eastAsia="de-DE"/>
        </w:rPr>
        <w:t>Virtualizer</w:t>
      </w:r>
      <w:proofErr w:type="spellEnd"/>
      <w:r w:rsidRPr="00FC5421">
        <w:rPr>
          <w:rFonts w:eastAsia="Calibri" w:cstheme="minorHAnsi"/>
          <w:lang w:val="en-US" w:eastAsia="de-DE"/>
        </w:rPr>
        <w:t xml:space="preserve">™ and </w:t>
      </w:r>
      <w:proofErr w:type="spellStart"/>
      <w:r w:rsidRPr="00FC5421">
        <w:rPr>
          <w:rFonts w:eastAsia="Calibri" w:cstheme="minorHAnsi"/>
          <w:lang w:val="en-US" w:eastAsia="de-DE"/>
        </w:rPr>
        <w:t>Corellium</w:t>
      </w:r>
      <w:proofErr w:type="spellEnd"/>
      <w:r w:rsidRPr="00FC5421">
        <w:rPr>
          <w:rFonts w:eastAsia="Calibri" w:cstheme="minorHAnsi"/>
          <w:lang w:val="en-US" w:eastAsia="de-DE"/>
        </w:rPr>
        <w:t>® Virtual Hardware.</w:t>
      </w:r>
    </w:p>
    <w:p w14:paraId="62317649" w14:textId="77777777" w:rsidR="00FC5421" w:rsidRPr="00FC5421" w:rsidRDefault="00FC5421" w:rsidP="00FC5421">
      <w:pPr>
        <w:spacing w:after="0" w:line="240" w:lineRule="auto"/>
        <w:rPr>
          <w:rFonts w:eastAsia="Calibri" w:cstheme="minorHAnsi"/>
          <w:lang w:val="en-US" w:eastAsia="de-DE"/>
        </w:rPr>
      </w:pPr>
    </w:p>
    <w:p w14:paraId="273F0456" w14:textId="3ACE190A" w:rsidR="00435485" w:rsidRDefault="003A1E99" w:rsidP="00435485">
      <w:pPr>
        <w:rPr>
          <w:lang w:val="en-US"/>
        </w:rPr>
      </w:pPr>
      <w:r w:rsidRPr="003A1E99">
        <w:rPr>
          <w:lang w:val="en-US"/>
        </w:rPr>
        <w:t xml:space="preserve">“We worked closely with Lauterbach to deliver a debugging experience that spans virtual targets in the cloud and real silicon,” said Norbert </w:t>
      </w:r>
      <w:proofErr w:type="spellStart"/>
      <w:r w:rsidRPr="003A1E99">
        <w:rPr>
          <w:lang w:val="en-US"/>
        </w:rPr>
        <w:t>H</w:t>
      </w:r>
      <w:r w:rsidR="006D1564">
        <w:rPr>
          <w:lang w:val="en-US"/>
        </w:rPr>
        <w:t>ue</w:t>
      </w:r>
      <w:r w:rsidRPr="003A1E99">
        <w:rPr>
          <w:lang w:val="en-US"/>
        </w:rPr>
        <w:t>mmer</w:t>
      </w:r>
      <w:proofErr w:type="spellEnd"/>
      <w:r w:rsidRPr="003A1E99">
        <w:rPr>
          <w:lang w:val="en-US"/>
        </w:rPr>
        <w:t>, VP R&amp;D at NXP Semiconductors. “This unified workflow enables developers to move smoothly from early development through to production. We are excited to demonstrate this at embedded world</w:t>
      </w:r>
      <w:r w:rsidR="000A307F">
        <w:rPr>
          <w:lang w:val="en-US"/>
        </w:rPr>
        <w:t xml:space="preserve"> </w:t>
      </w:r>
      <w:r w:rsidRPr="003A1E99">
        <w:rPr>
          <w:lang w:val="en-US"/>
        </w:rPr>
        <w:t>in Nuremberg, giving customers a first-hand look at the complete development lifecycle.”</w:t>
      </w:r>
    </w:p>
    <w:bookmarkEnd w:id="1"/>
    <w:p w14:paraId="6F2FFF8F" w14:textId="3CC38780" w:rsidR="00AC0CE4" w:rsidRPr="00435485" w:rsidRDefault="00086B4B" w:rsidP="00435485">
      <w:pPr>
        <w:rPr>
          <w:lang w:val="en-US"/>
        </w:rPr>
      </w:pPr>
      <w:r w:rsidRPr="00086B4B">
        <w:rPr>
          <w:lang w:val="en-US"/>
        </w:rPr>
        <w:t xml:space="preserve">“Our close collaboration with Lauterbach has delivered a seamless debug solution for our customers and partners running in the cloud and on-site,” stated Hal Conklin, VP of Sales at </w:t>
      </w:r>
      <w:proofErr w:type="spellStart"/>
      <w:r w:rsidRPr="00086B4B">
        <w:rPr>
          <w:lang w:val="en-US"/>
        </w:rPr>
        <w:t>Corellium</w:t>
      </w:r>
      <w:proofErr w:type="spellEnd"/>
      <w:r w:rsidRPr="00086B4B">
        <w:rPr>
          <w:lang w:val="en-US"/>
        </w:rPr>
        <w:t>.  “We have multiple auto OEMs and tier ones using our combined solution on a daily basis to drive interactive and CICD debug operations.”</w:t>
      </w:r>
    </w:p>
    <w:p w14:paraId="04002975" w14:textId="4D642EA2" w:rsidR="007A0E4A" w:rsidRDefault="007A0E4A" w:rsidP="007A0E4A">
      <w:pPr>
        <w:pStyle w:val="elementtoproof"/>
        <w:rPr>
          <w:lang w:val="en-US"/>
        </w:rPr>
      </w:pPr>
      <w:bookmarkStart w:id="2" w:name="_Hlk221874523"/>
      <w:r w:rsidRPr="00AC0CE4">
        <w:rPr>
          <w:i/>
          <w:iCs/>
          <w:lang w:val="en-US"/>
        </w:rPr>
        <w:t>Shorten Time-to-Market for the Software-Defined Vehicle</w:t>
      </w:r>
      <w:r w:rsidRPr="00435485">
        <w:rPr>
          <w:lang w:val="en-US"/>
        </w:rPr>
        <w:t xml:space="preserve"> </w:t>
      </w:r>
      <w:r w:rsidRPr="00CE3DB7">
        <w:rPr>
          <w:lang w:val="en-US"/>
        </w:rPr>
        <w:t xml:space="preserve">– </w:t>
      </w:r>
      <w:r w:rsidR="002049AF" w:rsidRPr="002049AF">
        <w:rPr>
          <w:lang w:val="en-US"/>
        </w:rPr>
        <w:t>We demonstrate how our “SDV Ready” TRACE32® tools enable software isolation with hypervisors and development with AUTOSAR applications and automotive-centric operating systems in virtualized SDV environments.</w:t>
      </w:r>
      <w:r w:rsidR="002049AF">
        <w:rPr>
          <w:lang w:val="en-US"/>
        </w:rPr>
        <w:t xml:space="preserve"> </w:t>
      </w:r>
      <w:r w:rsidRPr="00CE3DB7">
        <w:rPr>
          <w:lang w:val="en-US"/>
        </w:rPr>
        <w:t>Furthermore, together with Vector, a solution for remote debugging via Vector's cloud solution (</w:t>
      </w:r>
      <w:proofErr w:type="spellStart"/>
      <w:r w:rsidRPr="00CE3DB7">
        <w:rPr>
          <w:lang w:val="en-US"/>
        </w:rPr>
        <w:t>vHaaS</w:t>
      </w:r>
      <w:proofErr w:type="spellEnd"/>
      <w:r w:rsidRPr="00CE3DB7">
        <w:rPr>
          <w:lang w:val="en-US"/>
        </w:rPr>
        <w:t>) will be presented.</w:t>
      </w:r>
    </w:p>
    <w:p w14:paraId="44559A87" w14:textId="77777777" w:rsidR="007A0E4A" w:rsidRPr="007A0E4A" w:rsidRDefault="007A0E4A" w:rsidP="007A0E4A">
      <w:pPr>
        <w:pStyle w:val="elementtoproof"/>
        <w:rPr>
          <w:lang w:val="en-US"/>
        </w:rPr>
      </w:pPr>
    </w:p>
    <w:p w14:paraId="747B4968" w14:textId="5C78BF4E" w:rsidR="00435485" w:rsidRPr="00E255C5" w:rsidRDefault="004A3EA2" w:rsidP="00435485">
      <w:pPr>
        <w:rPr>
          <w:lang w:val="en-US"/>
        </w:rPr>
      </w:pPr>
      <w:r w:rsidRPr="004A3EA2">
        <w:rPr>
          <w:lang w:val="en-US"/>
        </w:rPr>
        <w:t xml:space="preserve">“Building on our long-standing partnership with Lauterbach, we combine Vector’s Software Factory with industry-leading debugging expertise to drive the development of software defined systems,” says Dr. Marcus </w:t>
      </w:r>
      <w:proofErr w:type="spellStart"/>
      <w:r w:rsidRPr="004A3EA2">
        <w:rPr>
          <w:lang w:val="en-US"/>
        </w:rPr>
        <w:t>Eggenberger</w:t>
      </w:r>
      <w:proofErr w:type="spellEnd"/>
      <w:r w:rsidRPr="004A3EA2">
        <w:rPr>
          <w:lang w:val="en-US"/>
        </w:rPr>
        <w:t>, Vice President, Software Factory at Vector, “</w:t>
      </w:r>
      <w:proofErr w:type="spellStart"/>
      <w:r w:rsidRPr="004A3EA2">
        <w:rPr>
          <w:lang w:val="en-US"/>
        </w:rPr>
        <w:t>vHaaS</w:t>
      </w:r>
      <w:proofErr w:type="spellEnd"/>
      <w:r w:rsidRPr="004A3EA2">
        <w:rPr>
          <w:lang w:val="en-US"/>
        </w:rPr>
        <w:t>, as an essential part of our Software Factory, makes hardware resources accessible from anywhere in the world and integrates it seamlessly into CI environments. The combined solution enhances the scope of these benefits with Lauterbach’s debug and analysis capabilities”</w:t>
      </w:r>
    </w:p>
    <w:bookmarkEnd w:id="2"/>
    <w:p w14:paraId="63DE58C5" w14:textId="3668B9AE" w:rsidR="00AC0CE4" w:rsidRPr="00C66E36" w:rsidRDefault="000C4A94" w:rsidP="00435485">
      <w:pPr>
        <w:rPr>
          <w:lang w:val="en-US"/>
        </w:rPr>
      </w:pPr>
      <w:r w:rsidRPr="000C4A94">
        <w:rPr>
          <w:lang w:val="en-US"/>
        </w:rPr>
        <w:t xml:space="preserve">"Virtualized SDV environments are key to accelerating development cycles, " comments </w:t>
      </w:r>
      <w:r>
        <w:rPr>
          <w:lang w:val="en-US"/>
        </w:rPr>
        <w:t>A</w:t>
      </w:r>
      <w:r w:rsidRPr="000C4A94">
        <w:rPr>
          <w:lang w:val="en-US"/>
        </w:rPr>
        <w:t>dam</w:t>
      </w:r>
      <w:r>
        <w:rPr>
          <w:lang w:val="en-US"/>
        </w:rPr>
        <w:t xml:space="preserve"> </w:t>
      </w:r>
      <w:proofErr w:type="spellStart"/>
      <w:r>
        <w:rPr>
          <w:lang w:val="en-US"/>
        </w:rPr>
        <w:t>L</w:t>
      </w:r>
      <w:r w:rsidRPr="000C4A94">
        <w:rPr>
          <w:lang w:val="en-US"/>
        </w:rPr>
        <w:t>ackorzynski</w:t>
      </w:r>
      <w:proofErr w:type="spellEnd"/>
      <w:r>
        <w:rPr>
          <w:lang w:val="en-US"/>
        </w:rPr>
        <w:t xml:space="preserve">, CEO at </w:t>
      </w:r>
      <w:proofErr w:type="spellStart"/>
      <w:r>
        <w:rPr>
          <w:lang w:val="en-US"/>
        </w:rPr>
        <w:t>K</w:t>
      </w:r>
      <w:r w:rsidRPr="000C4A94">
        <w:rPr>
          <w:lang w:val="en-US"/>
        </w:rPr>
        <w:t>ernkonzept</w:t>
      </w:r>
      <w:proofErr w:type="spellEnd"/>
      <w:r>
        <w:rPr>
          <w:lang w:val="en-US"/>
        </w:rPr>
        <w:t xml:space="preserve">. </w:t>
      </w:r>
      <w:r w:rsidRPr="000C4A94">
        <w:rPr>
          <w:lang w:val="en-US"/>
        </w:rPr>
        <w:t>"With the L4Re Hypervisor and the L4Re Micro Hypervisor, developers can build and validate these environments efficiently and with confidence. We’re proud to collaborate with Lauterbach to strengthen this ecosystem with TRACE32."</w:t>
      </w:r>
    </w:p>
    <w:p w14:paraId="48437E6D" w14:textId="02558549" w:rsidR="00560724" w:rsidRPr="00560724" w:rsidRDefault="00560724" w:rsidP="00560724">
      <w:pPr>
        <w:rPr>
          <w:lang w:val="en-US"/>
        </w:rPr>
      </w:pPr>
      <w:bookmarkStart w:id="3" w:name="_Hlk221875644"/>
      <w:r w:rsidRPr="00AC0CE4">
        <w:rPr>
          <w:i/>
          <w:iCs/>
          <w:lang w:val="en-US"/>
        </w:rPr>
        <w:t>Drive Embedded Innovations with RISC</w:t>
      </w:r>
      <w:r w:rsidRPr="00AC0CE4">
        <w:rPr>
          <w:rFonts w:ascii="Cambria Math" w:hAnsi="Cambria Math" w:cs="Cambria Math"/>
          <w:i/>
          <w:iCs/>
          <w:lang w:val="en-US"/>
        </w:rPr>
        <w:t>‑</w:t>
      </w:r>
      <w:r w:rsidRPr="00AC0CE4">
        <w:rPr>
          <w:i/>
          <w:iCs/>
          <w:lang w:val="en-US"/>
        </w:rPr>
        <w:t>V</w:t>
      </w:r>
      <w:r w:rsidRPr="00435485">
        <w:rPr>
          <w:lang w:val="en-US"/>
        </w:rPr>
        <w:t xml:space="preserve"> </w:t>
      </w:r>
      <w:r>
        <w:rPr>
          <w:lang w:val="en-US"/>
        </w:rPr>
        <w:t xml:space="preserve"> - </w:t>
      </w:r>
      <w:r w:rsidRPr="00560724">
        <w:rPr>
          <w:lang w:val="en-US"/>
        </w:rPr>
        <w:t xml:space="preserve">Lauterbach's TRACE32® software, together with </w:t>
      </w:r>
      <w:proofErr w:type="spellStart"/>
      <w:r w:rsidRPr="00560724">
        <w:rPr>
          <w:lang w:val="en-US"/>
        </w:rPr>
        <w:t>HighTec's</w:t>
      </w:r>
      <w:proofErr w:type="spellEnd"/>
      <w:r w:rsidRPr="00560724">
        <w:rPr>
          <w:lang w:val="en-US"/>
        </w:rPr>
        <w:t xml:space="preserve"> compiler and Synopsys' VDK, is part of Infineon's new DRIVECORE RISC V Virtual Prototype software bundle, which represents a key milestone in preparing the automotive ecosystem for Infineon’s upcoming AURIX™ microcontroller family based on RISC-V. We will demonstrate debugging and profiling of Infineon’s RISC V Virtual Prototype in numerous variants.</w:t>
      </w:r>
    </w:p>
    <w:p w14:paraId="312BBF59" w14:textId="67E8A04E" w:rsidR="00560724" w:rsidRPr="00435485" w:rsidRDefault="005E493D" w:rsidP="00560724">
      <w:pPr>
        <w:rPr>
          <w:lang w:val="en-US"/>
        </w:rPr>
      </w:pPr>
      <w:r w:rsidRPr="005E493D">
        <w:rPr>
          <w:lang w:val="en-US"/>
        </w:rPr>
        <w:t>“In the era of software-defined vehicles, rapid software migration, fast development cycles and simple licensing is more important than ever,” said Thomas Schneid, Head of Software, Partner and Ecosystem Management in Infineon’s Automotive Division. “By adding our RISC V Virtual Prototype to our DRIVECORE portfolio, we ease and prepare a smooth transition for our customers towards RISC-V-based microcontrollers.”</w:t>
      </w:r>
    </w:p>
    <w:p w14:paraId="53F0012D" w14:textId="77777777" w:rsidR="00435485" w:rsidRPr="00435485" w:rsidRDefault="00435485" w:rsidP="00435485">
      <w:pPr>
        <w:rPr>
          <w:lang w:val="en-US"/>
        </w:rPr>
      </w:pPr>
      <w:bookmarkStart w:id="4" w:name="_Hlk221876072"/>
      <w:bookmarkStart w:id="5" w:name="_Hlk221876230"/>
      <w:bookmarkEnd w:id="3"/>
      <w:r w:rsidRPr="00AC0CE4">
        <w:rPr>
          <w:i/>
          <w:iCs/>
          <w:lang w:val="en-US"/>
        </w:rPr>
        <w:t>Safety in a Software-Defined World</w:t>
      </w:r>
      <w:r w:rsidRPr="00435485">
        <w:rPr>
          <w:lang w:val="en-US"/>
        </w:rPr>
        <w:t xml:space="preserve"> – Using </w:t>
      </w:r>
      <w:proofErr w:type="spellStart"/>
      <w:r w:rsidRPr="00435485">
        <w:rPr>
          <w:lang w:val="en-US"/>
        </w:rPr>
        <w:t>HighTec's</w:t>
      </w:r>
      <w:proofErr w:type="spellEnd"/>
      <w:r w:rsidRPr="00435485">
        <w:rPr>
          <w:lang w:val="en-US"/>
        </w:rPr>
        <w:t xml:space="preserve"> Rust compiler and </w:t>
      </w:r>
      <w:proofErr w:type="spellStart"/>
      <w:r w:rsidRPr="00435485">
        <w:rPr>
          <w:lang w:val="en-US"/>
        </w:rPr>
        <w:t>AdaCore's</w:t>
      </w:r>
      <w:proofErr w:type="spellEnd"/>
      <w:r w:rsidRPr="00435485">
        <w:rPr>
          <w:lang w:val="en-US"/>
        </w:rPr>
        <w:t xml:space="preserve"> Ada compiler, Lauterbach will demonstrate debugging of mixed C/Rust and C/Ada applications as well as code coverage measurements for functional safety certifications.</w:t>
      </w:r>
    </w:p>
    <w:p w14:paraId="5F044BA2" w14:textId="6D329F38" w:rsidR="00AC0CE4" w:rsidRPr="00C66E36" w:rsidRDefault="00E255C5" w:rsidP="00AC0CE4">
      <w:pPr>
        <w:rPr>
          <w:lang w:val="en-US"/>
        </w:rPr>
      </w:pPr>
      <w:r>
        <w:rPr>
          <w:lang w:val="en-US"/>
        </w:rPr>
        <w:t>“</w:t>
      </w:r>
      <w:r w:rsidRPr="00E255C5">
        <w:rPr>
          <w:lang w:val="en-US"/>
        </w:rPr>
        <w:t>Our latest demonstration showcase</w:t>
      </w:r>
      <w:r w:rsidR="00BF43B6">
        <w:rPr>
          <w:lang w:val="en-US"/>
        </w:rPr>
        <w:t>s</w:t>
      </w:r>
      <w:r w:rsidRPr="00E255C5">
        <w:rPr>
          <w:lang w:val="en-US"/>
        </w:rPr>
        <w:t xml:space="preserve"> how to achieve a hardware-based coverage measurement for a hybrid Rust and C AUTOSAR development.</w:t>
      </w:r>
      <w:r>
        <w:rPr>
          <w:lang w:val="en-US"/>
        </w:rPr>
        <w:t xml:space="preserve">”, says </w:t>
      </w:r>
      <w:r w:rsidRPr="00E255C5">
        <w:rPr>
          <w:rFonts w:eastAsia="Times New Roman"/>
          <w:lang w:val="en-US"/>
        </w:rPr>
        <w:t xml:space="preserve">Mario </w:t>
      </w:r>
      <w:proofErr w:type="spellStart"/>
      <w:r w:rsidRPr="00E255C5">
        <w:rPr>
          <w:rFonts w:eastAsia="Times New Roman"/>
          <w:lang w:val="en-US"/>
        </w:rPr>
        <w:t>Cupelli</w:t>
      </w:r>
      <w:proofErr w:type="spellEnd"/>
      <w:r w:rsidRPr="00E255C5">
        <w:rPr>
          <w:rFonts w:eastAsia="Times New Roman"/>
          <w:lang w:val="en-US"/>
        </w:rPr>
        <w:t>, CTO at </w:t>
      </w:r>
      <w:proofErr w:type="spellStart"/>
      <w:r>
        <w:rPr>
          <w:sz w:val="24"/>
          <w:szCs w:val="24"/>
          <w:lang w:val="en-US"/>
        </w:rPr>
        <w:t>HighTec</w:t>
      </w:r>
      <w:proofErr w:type="spellEnd"/>
      <w:r>
        <w:rPr>
          <w:sz w:val="24"/>
          <w:szCs w:val="24"/>
          <w:lang w:val="en-US"/>
        </w:rPr>
        <w:t xml:space="preserve"> EDV-</w:t>
      </w:r>
      <w:proofErr w:type="spellStart"/>
      <w:r>
        <w:rPr>
          <w:sz w:val="24"/>
          <w:szCs w:val="24"/>
          <w:lang w:val="en-US"/>
        </w:rPr>
        <w:t>Systeme</w:t>
      </w:r>
      <w:proofErr w:type="spellEnd"/>
      <w:r>
        <w:rPr>
          <w:sz w:val="24"/>
          <w:szCs w:val="24"/>
          <w:lang w:val="en-US"/>
        </w:rPr>
        <w:t xml:space="preserve"> GmbH. “</w:t>
      </w:r>
      <w:r>
        <w:rPr>
          <w:lang w:val="en-US"/>
        </w:rPr>
        <w:t>B</w:t>
      </w:r>
      <w:r w:rsidRPr="00E255C5">
        <w:rPr>
          <w:lang w:val="en-US"/>
        </w:rPr>
        <w:t xml:space="preserve">y using a single LLVM-based toolchain for Rust and C from </w:t>
      </w:r>
      <w:proofErr w:type="spellStart"/>
      <w:r w:rsidRPr="00E255C5">
        <w:rPr>
          <w:lang w:val="en-US"/>
        </w:rPr>
        <w:t>HighTec</w:t>
      </w:r>
      <w:proofErr w:type="spellEnd"/>
      <w:r w:rsidRPr="00E255C5">
        <w:rPr>
          <w:lang w:val="en-US"/>
        </w:rPr>
        <w:t xml:space="preserve"> and Lauterbach TRACE32 </w:t>
      </w:r>
      <w:proofErr w:type="spellStart"/>
      <w:r w:rsidRPr="00E255C5">
        <w:rPr>
          <w:lang w:val="en-US"/>
        </w:rPr>
        <w:t>PowerTrace</w:t>
      </w:r>
      <w:proofErr w:type="spellEnd"/>
      <w:r w:rsidRPr="00E255C5">
        <w:rPr>
          <w:lang w:val="en-US"/>
        </w:rPr>
        <w:t>, we enable seamless code coverage measurement and analysis across both languages—a crucial step toward functional safety certification in next-generation software-defined vehicles.</w:t>
      </w:r>
      <w:r>
        <w:rPr>
          <w:lang w:val="en-US"/>
        </w:rPr>
        <w:t>”</w:t>
      </w:r>
    </w:p>
    <w:bookmarkEnd w:id="4"/>
    <w:p w14:paraId="3969FB7C" w14:textId="27D4314A" w:rsidR="00435485" w:rsidRPr="00435485" w:rsidRDefault="000533C5" w:rsidP="00AC0CE4">
      <w:pPr>
        <w:rPr>
          <w:lang w:val="en-US"/>
        </w:rPr>
      </w:pPr>
      <w:r w:rsidRPr="000533C5">
        <w:rPr>
          <w:lang w:val="en-US"/>
        </w:rPr>
        <w:t xml:space="preserve">"Embedded developers face some of the most difficult verification challenges of the entire software industry," said Quentin </w:t>
      </w:r>
      <w:proofErr w:type="spellStart"/>
      <w:r w:rsidRPr="000533C5">
        <w:rPr>
          <w:lang w:val="en-US"/>
        </w:rPr>
        <w:t>Ochem</w:t>
      </w:r>
      <w:proofErr w:type="spellEnd"/>
      <w:r w:rsidRPr="000533C5">
        <w:rPr>
          <w:lang w:val="en-US"/>
        </w:rPr>
        <w:t xml:space="preserve">, Chief Product Officer at </w:t>
      </w:r>
      <w:proofErr w:type="spellStart"/>
      <w:r w:rsidRPr="000533C5">
        <w:rPr>
          <w:lang w:val="en-US"/>
        </w:rPr>
        <w:t>AdaCore</w:t>
      </w:r>
      <w:proofErr w:type="spellEnd"/>
      <w:r w:rsidRPr="000533C5">
        <w:rPr>
          <w:lang w:val="en-US"/>
        </w:rPr>
        <w:t>. “By partnering with Lauterbach, we're jointly delivering a comprehensive development environment, from software correctness to cycle-accurate execution evidence and hardware debug capabilities.”</w:t>
      </w:r>
    </w:p>
    <w:bookmarkEnd w:id="5"/>
    <w:p w14:paraId="33AD0A97" w14:textId="7A6B8D7B" w:rsidR="00435485" w:rsidRPr="00435485" w:rsidRDefault="00435485" w:rsidP="00435485">
      <w:pPr>
        <w:rPr>
          <w:lang w:val="en-US"/>
        </w:rPr>
      </w:pPr>
      <w:r w:rsidRPr="00C66E36">
        <w:rPr>
          <w:i/>
          <w:iCs/>
          <w:lang w:val="en-US"/>
        </w:rPr>
        <w:t>Debugging High-Performance Computing</w:t>
      </w:r>
      <w:r w:rsidRPr="00435485">
        <w:rPr>
          <w:lang w:val="en-US"/>
        </w:rPr>
        <w:t xml:space="preserve"> – Using an AMD adaptive Versal™ AI Core SoC</w:t>
      </w:r>
      <w:r w:rsidR="00B251FA">
        <w:rPr>
          <w:lang w:val="en-US"/>
        </w:rPr>
        <w:t xml:space="preserve"> as well as a Renesas R-Car Gen.5 X5H SoC</w:t>
      </w:r>
      <w:r w:rsidRPr="00435485">
        <w:rPr>
          <w:lang w:val="en-US"/>
        </w:rPr>
        <w:t>, the market-leading capabilities of TRACE32® in heterogeneous multicore debugging and system-wide profiling, including operating systems such as Linux, will be demonstrated.</w:t>
      </w:r>
    </w:p>
    <w:p w14:paraId="04DE64E8" w14:textId="4D5B8513" w:rsidR="00435485" w:rsidRDefault="00435485" w:rsidP="00435485">
      <w:pPr>
        <w:rPr>
          <w:lang w:val="en-US"/>
        </w:rPr>
      </w:pPr>
      <w:bookmarkStart w:id="6" w:name="_Hlk221876614"/>
      <w:r w:rsidRPr="00C66E36">
        <w:rPr>
          <w:i/>
          <w:iCs/>
          <w:lang w:val="en-US"/>
        </w:rPr>
        <w:t xml:space="preserve">MathWorks </w:t>
      </w:r>
      <w:proofErr w:type="spellStart"/>
      <w:r w:rsidRPr="00C66E36">
        <w:rPr>
          <w:i/>
          <w:iCs/>
          <w:lang w:val="en-US"/>
        </w:rPr>
        <w:t>Polyspace</w:t>
      </w:r>
      <w:proofErr w:type="spellEnd"/>
      <w:r w:rsidRPr="00C66E36">
        <w:rPr>
          <w:i/>
          <w:iCs/>
          <w:lang w:val="en-US"/>
        </w:rPr>
        <w:t xml:space="preserve"> and TRACE32®</w:t>
      </w:r>
      <w:r w:rsidRPr="00435485">
        <w:rPr>
          <w:lang w:val="en-US"/>
        </w:rPr>
        <w:t xml:space="preserve"> - </w:t>
      </w:r>
      <w:r w:rsidR="00C018A2">
        <w:rPr>
          <w:lang w:val="en-US"/>
        </w:rPr>
        <w:t xml:space="preserve">At </w:t>
      </w:r>
      <w:r w:rsidRPr="00435485">
        <w:rPr>
          <w:lang w:val="en-US"/>
        </w:rPr>
        <w:t xml:space="preserve">booth 4-110 </w:t>
      </w:r>
      <w:r w:rsidR="00C018A2">
        <w:rPr>
          <w:lang w:val="en-US"/>
        </w:rPr>
        <w:t xml:space="preserve">MathWorks </w:t>
      </w:r>
      <w:r w:rsidRPr="00435485">
        <w:rPr>
          <w:lang w:val="en-US"/>
        </w:rPr>
        <w:t xml:space="preserve">will showcase the integration of TRACE32® </w:t>
      </w:r>
      <w:r w:rsidR="00C018A2">
        <w:rPr>
          <w:lang w:val="en-US"/>
        </w:rPr>
        <w:t>with</w:t>
      </w:r>
      <w:r w:rsidRPr="00435485">
        <w:rPr>
          <w:lang w:val="en-US"/>
        </w:rPr>
        <w:t xml:space="preserve"> </w:t>
      </w:r>
      <w:proofErr w:type="spellStart"/>
      <w:r w:rsidRPr="00435485">
        <w:rPr>
          <w:lang w:val="en-US"/>
        </w:rPr>
        <w:t>Polyspace</w:t>
      </w:r>
      <w:proofErr w:type="spellEnd"/>
      <w:r w:rsidRPr="00435485">
        <w:rPr>
          <w:lang w:val="en-US"/>
        </w:rPr>
        <w:t>, a powerful solution for software testing and code analysis.</w:t>
      </w:r>
    </w:p>
    <w:p w14:paraId="4B0D1A98" w14:textId="7E582FAD" w:rsidR="00966447" w:rsidRPr="00966447" w:rsidRDefault="00966447" w:rsidP="00435485">
      <w:pPr>
        <w:rPr>
          <w:color w:val="000000"/>
          <w:lang w:val="en-US"/>
        </w:rPr>
      </w:pPr>
      <w:r>
        <w:rPr>
          <w:color w:val="000000"/>
          <w:lang w:val="en-US"/>
        </w:rPr>
        <w:t xml:space="preserve">“Embedded software teams need to validate their code on the same hardware they use in production, but friction across diverse toolchains, boards and debuggers can slow that process down," said Jay Abraham, Group Manager, Technical Marketing &amp; Product Management at MathWorks. "With the </w:t>
      </w:r>
      <w:proofErr w:type="spellStart"/>
      <w:r>
        <w:rPr>
          <w:color w:val="000000"/>
          <w:lang w:val="en-US"/>
        </w:rPr>
        <w:t>Polyspace</w:t>
      </w:r>
      <w:proofErr w:type="spellEnd"/>
      <w:r>
        <w:rPr>
          <w:color w:val="000000"/>
          <w:lang w:val="en-US"/>
        </w:rPr>
        <w:t xml:space="preserve"> Test integration for Lauterbach TRACE32, developers can execute tests and capture coverage directly on real hardware, then transition seamlessly into hardware debugging to diagnose issues faster. With this integration, we’re helping engineers focus more on improving code quality and less on managing connectivity and configuration by streamlining on</w:t>
      </w:r>
      <w:r>
        <w:rPr>
          <w:color w:val="000000"/>
          <w:lang w:val="en-US"/>
        </w:rPr>
        <w:noBreakHyphen/>
        <w:t>target testing, coverage collection and, debugging.” </w:t>
      </w:r>
    </w:p>
    <w:bookmarkEnd w:id="6"/>
    <w:p w14:paraId="75C0BCED" w14:textId="4E6B2C23" w:rsidR="00AC0CE4" w:rsidRDefault="00435485" w:rsidP="00435485">
      <w:pPr>
        <w:rPr>
          <w:lang w:val="en-US"/>
        </w:rPr>
      </w:pPr>
      <w:r w:rsidRPr="00435485">
        <w:rPr>
          <w:lang w:val="en-US"/>
        </w:rPr>
        <w:t>At booth 4-210, Lauterbach experts look forward to welcoming you in person and discussing current challenges and solutions in embedded development.</w:t>
      </w:r>
    </w:p>
    <w:p w14:paraId="4FA213ED" w14:textId="77777777" w:rsidR="00AC0CE4" w:rsidRPr="00AC0CE4" w:rsidRDefault="00AC0CE4" w:rsidP="00AC0CE4">
      <w:pPr>
        <w:rPr>
          <w:lang w:val="en-US"/>
        </w:rPr>
      </w:pPr>
      <w:r w:rsidRPr="00AC0CE4">
        <w:rPr>
          <w:lang w:val="en-US"/>
        </w:rPr>
        <w:t>About LAUTERBACH</w:t>
      </w:r>
    </w:p>
    <w:p w14:paraId="17E343E4" w14:textId="77777777" w:rsidR="00AC0CE4" w:rsidRPr="00AC0CE4" w:rsidRDefault="00AC0CE4" w:rsidP="00AC0CE4">
      <w:pPr>
        <w:rPr>
          <w:lang w:val="en-US"/>
        </w:rPr>
      </w:pPr>
      <w:r w:rsidRPr="00AC0CE4">
        <w:rPr>
          <w:lang w:val="en-US"/>
        </w:rPr>
        <w:t xml:space="preserve">Lauterbach is the leading manufacturer of cutting-edge development tools for embedded systems with more than 45 years of experience. Lauterbach is an international, well-established company, serving customers all over the world, partnering with all semiconductor manufacturers and growing steadily. At the headquarters in </w:t>
      </w:r>
      <w:proofErr w:type="spellStart"/>
      <w:r w:rsidRPr="00AC0CE4">
        <w:rPr>
          <w:lang w:val="en-US"/>
        </w:rPr>
        <w:t>Hoehenkirchen</w:t>
      </w:r>
      <w:proofErr w:type="spellEnd"/>
      <w:r w:rsidRPr="00AC0CE4">
        <w:rPr>
          <w:lang w:val="en-US"/>
        </w:rPr>
        <w:t>, near Munich, the engineering team develops and produces highly proficient and specialized, easy-to-use Development Tools under the brand TRACE32®. Branch offices in United Kingdom, Italy, France, Tunisia, on the East and West coasts of the United States, Japan and China and highly qualified sales as well as support engineers in many other countries make Lauterbach’s full product range available worldwide.</w:t>
      </w:r>
    </w:p>
    <w:p w14:paraId="04B03EAD" w14:textId="77777777" w:rsidR="00AC0CE4" w:rsidRPr="00AC0CE4" w:rsidRDefault="00AC0CE4" w:rsidP="00AC0CE4">
      <w:pPr>
        <w:rPr>
          <w:lang w:val="en-US"/>
        </w:rPr>
      </w:pPr>
      <w:r w:rsidRPr="00AC0CE4">
        <w:rPr>
          <w:lang w:val="en-US"/>
        </w:rPr>
        <w:t>For more information please visit http://www.lauterbach.com/</w:t>
      </w:r>
    </w:p>
    <w:p w14:paraId="1461A9CB" w14:textId="01E3E30A" w:rsidR="00D120AB" w:rsidRDefault="00AC0CE4" w:rsidP="00823548">
      <w:r w:rsidRPr="00AC0CE4">
        <w:t xml:space="preserve">Press </w:t>
      </w:r>
      <w:proofErr w:type="spellStart"/>
      <w:r w:rsidRPr="00AC0CE4">
        <w:t>contact</w:t>
      </w:r>
      <w:proofErr w:type="spellEnd"/>
      <w:r w:rsidRPr="00AC0CE4">
        <w:t>:</w:t>
      </w:r>
      <w:r w:rsidR="000C576D">
        <w:br/>
        <w:t>Lauterbach GmbH</w:t>
      </w:r>
      <w:r w:rsidR="000C576D">
        <w:br/>
      </w:r>
      <w:r w:rsidRPr="00AC0CE4">
        <w:t>Verena Strasser</w:t>
      </w:r>
      <w:r w:rsidR="000C576D">
        <w:br/>
      </w:r>
      <w:r w:rsidRPr="00AC0CE4">
        <w:t>Altlaufstraße 40</w:t>
      </w:r>
      <w:r w:rsidR="000C576D">
        <w:br/>
      </w:r>
      <w:r w:rsidRPr="00AC0CE4">
        <w:t xml:space="preserve">85635 </w:t>
      </w:r>
      <w:proofErr w:type="spellStart"/>
      <w:r w:rsidRPr="00AC0CE4">
        <w:t>Hoehenkirchen</w:t>
      </w:r>
      <w:proofErr w:type="spellEnd"/>
      <w:r w:rsidRPr="00AC0CE4">
        <w:t>-Siegertsbrunn</w:t>
      </w:r>
      <w:r w:rsidR="000C576D">
        <w:br/>
      </w:r>
      <w:r w:rsidRPr="00AC0CE4">
        <w:t xml:space="preserve">E-Mail: </w:t>
      </w:r>
      <w:hyperlink r:id="rId4" w:history="1">
        <w:r w:rsidR="00D120AB" w:rsidRPr="008202D4">
          <w:rPr>
            <w:rStyle w:val="Hyperlink"/>
          </w:rPr>
          <w:t>press@lauterbach.com</w:t>
        </w:r>
      </w:hyperlink>
    </w:p>
    <w:p w14:paraId="3FDFEC8B" w14:textId="77777777" w:rsidR="00D120AB" w:rsidRDefault="00D120AB">
      <w:r>
        <w:br w:type="page"/>
      </w:r>
    </w:p>
    <w:p w14:paraId="6C1C2BE1" w14:textId="77777777" w:rsidR="00D120AB" w:rsidRPr="00D120AB" w:rsidRDefault="00D120AB" w:rsidP="00D120AB">
      <w:pPr>
        <w:rPr>
          <w:b/>
          <w:bCs/>
          <w:sz w:val="28"/>
          <w:szCs w:val="28"/>
        </w:rPr>
      </w:pPr>
      <w:r w:rsidRPr="00D120AB">
        <w:rPr>
          <w:b/>
          <w:bCs/>
          <w:sz w:val="28"/>
          <w:szCs w:val="28"/>
        </w:rPr>
        <w:t>Lauterbach und Partner präsentieren neueste Innovationen auf der embedded world 2026</w:t>
      </w:r>
    </w:p>
    <w:p w14:paraId="0FCC37EC" w14:textId="7888AAF1" w:rsidR="00D120AB" w:rsidRPr="00D120AB" w:rsidRDefault="00D120AB" w:rsidP="00D120AB">
      <w:pPr>
        <w:rPr>
          <w:i/>
          <w:iCs/>
        </w:rPr>
      </w:pPr>
      <w:r w:rsidRPr="00D120AB">
        <w:rPr>
          <w:i/>
          <w:iCs/>
        </w:rPr>
        <w:t>Nürnberg, 9. März 2026 - Unter dem Motto „</w:t>
      </w:r>
      <w:r w:rsidR="006A196D">
        <w:rPr>
          <w:i/>
          <w:iCs/>
        </w:rPr>
        <w:t>Schaffung</w:t>
      </w:r>
      <w:r w:rsidR="006A196D" w:rsidRPr="006A196D">
        <w:rPr>
          <w:i/>
          <w:iCs/>
        </w:rPr>
        <w:t xml:space="preserve"> einer KI-gesteuerten und softwaredefinierten Welt</w:t>
      </w:r>
      <w:r w:rsidRPr="00D120AB">
        <w:rPr>
          <w:i/>
          <w:iCs/>
        </w:rPr>
        <w:t xml:space="preserve">“ präsentiert Lauterbach auf der diesjährigen embedded world Exhibition &amp; Conference in Nürnberg seine neuesten TRACE32® </w:t>
      </w:r>
      <w:proofErr w:type="spellStart"/>
      <w:r w:rsidRPr="00D120AB">
        <w:rPr>
          <w:i/>
          <w:iCs/>
        </w:rPr>
        <w:t>Debug</w:t>
      </w:r>
      <w:proofErr w:type="spellEnd"/>
      <w:r w:rsidRPr="00D120AB">
        <w:rPr>
          <w:i/>
          <w:iCs/>
        </w:rPr>
        <w:t>- und Trace-Lösungen für Embedded Systeme. Gemeinsam mit führenden Technologiepartnern zeigt Lauterbach praxisnahe Lösungen, mit denen Entwickler ihre Systeme schneller, sicherer und effizienter realisieren können.</w:t>
      </w:r>
    </w:p>
    <w:p w14:paraId="288A22D7" w14:textId="77777777" w:rsidR="00D120AB" w:rsidRDefault="00D120AB" w:rsidP="00D120AB">
      <w:r>
        <w:t>Besucher des Lauterbach-Standes 4-210 erleben Live-Demos zu aktuellen Themen wie Software-</w:t>
      </w:r>
      <w:proofErr w:type="spellStart"/>
      <w:r>
        <w:t>defined</w:t>
      </w:r>
      <w:proofErr w:type="spellEnd"/>
      <w:r>
        <w:t xml:space="preserve"> </w:t>
      </w:r>
      <w:proofErr w:type="spellStart"/>
      <w:r>
        <w:t>Vehicles</w:t>
      </w:r>
      <w:proofErr w:type="spellEnd"/>
      <w:r>
        <w:t xml:space="preserve">, </w:t>
      </w:r>
      <w:proofErr w:type="spellStart"/>
      <w:r>
        <w:t>Safety</w:t>
      </w:r>
      <w:proofErr w:type="spellEnd"/>
      <w:r>
        <w:t xml:space="preserve"> und Security sowie leistungsfähige </w:t>
      </w:r>
      <w:proofErr w:type="spellStart"/>
      <w:r>
        <w:t>Debug</w:t>
      </w:r>
      <w:proofErr w:type="spellEnd"/>
      <w:r>
        <w:t>- und Trace-Workflows über den gesamten Entwicklungszyklus. Durch die enge Zusammenarbeit mit führenden Industriepartnern entlang der gesamten Embedded-Wertschöpfungskette erhalten Kunden integrierte, auf ihre Anforderungen zugeschnittene Lösungen - von frühen Entwicklungsphasen bis hin zur Zertifizierung von sicherheitskritischen Anwendungen.</w:t>
      </w:r>
    </w:p>
    <w:p w14:paraId="56675E3B" w14:textId="253BF2EC" w:rsidR="00D120AB" w:rsidRDefault="00D120AB" w:rsidP="00D120AB">
      <w:r>
        <w:rPr>
          <w:i/>
          <w:iCs/>
        </w:rPr>
        <w:t xml:space="preserve">Von der </w:t>
      </w:r>
      <w:r w:rsidRPr="00D120AB">
        <w:rPr>
          <w:i/>
          <w:iCs/>
        </w:rPr>
        <w:t xml:space="preserve">Cloud </w:t>
      </w:r>
      <w:r>
        <w:rPr>
          <w:i/>
          <w:iCs/>
        </w:rPr>
        <w:t>zum Chip</w:t>
      </w:r>
      <w:r w:rsidRPr="00D120AB">
        <w:rPr>
          <w:i/>
          <w:iCs/>
        </w:rPr>
        <w:t xml:space="preserve"> </w:t>
      </w:r>
      <w:r>
        <w:rPr>
          <w:i/>
          <w:iCs/>
        </w:rPr>
        <w:t>–</w:t>
      </w:r>
      <w:r w:rsidRPr="00D120AB">
        <w:rPr>
          <w:i/>
          <w:iCs/>
        </w:rPr>
        <w:t xml:space="preserve"> </w:t>
      </w:r>
      <w:r>
        <w:rPr>
          <w:i/>
          <w:iCs/>
        </w:rPr>
        <w:t>Lösungen für den gesamten Produktlebenszyklus</w:t>
      </w:r>
      <w:r>
        <w:t xml:space="preserve"> </w:t>
      </w:r>
      <w:r w:rsidR="00DA4320" w:rsidRPr="00DA4320">
        <w:t>- Gemeinsam mit NXP® Semiconductors</w:t>
      </w:r>
      <w:r w:rsidR="003F0918">
        <w:t xml:space="preserve"> </w:t>
      </w:r>
      <w:r w:rsidR="00DA4320" w:rsidRPr="00DA4320">
        <w:t xml:space="preserve">und </w:t>
      </w:r>
      <w:proofErr w:type="spellStart"/>
      <w:r w:rsidR="00DA4320" w:rsidRPr="00DA4320">
        <w:t>Corellium</w:t>
      </w:r>
      <w:proofErr w:type="spellEnd"/>
      <w:r w:rsidR="00DA4320" w:rsidRPr="00DA4320">
        <w:t xml:space="preserve"> demonstriert Lauterbach das Debugging von virtuellen Targets in der Cloud sowie von realen Chips mit nahtlosem Übergang von einer Entwicklungsphase zur nächsten. Unsere Product-Life-Cycle-Lösungen umfassen virtuelle Targets, die von </w:t>
      </w:r>
      <w:proofErr w:type="spellStart"/>
      <w:r w:rsidR="00DA4320" w:rsidRPr="00DA4320">
        <w:t>Synopsys</w:t>
      </w:r>
      <w:proofErr w:type="spellEnd"/>
      <w:r w:rsidR="00DA4320" w:rsidRPr="00DA4320">
        <w:t xml:space="preserve"> </w:t>
      </w:r>
      <w:proofErr w:type="spellStart"/>
      <w:r w:rsidR="00DA4320" w:rsidRPr="00DA4320">
        <w:t>Virtualizer</w:t>
      </w:r>
      <w:proofErr w:type="spellEnd"/>
      <w:r w:rsidR="00DA4320" w:rsidRPr="00DA4320">
        <w:t xml:space="preserve">™ und </w:t>
      </w:r>
      <w:proofErr w:type="spellStart"/>
      <w:r w:rsidR="00DA4320" w:rsidRPr="00DA4320">
        <w:t>Corellium</w:t>
      </w:r>
      <w:proofErr w:type="spellEnd"/>
      <w:r w:rsidR="00DA4320" w:rsidRPr="00DA4320">
        <w:t>® Virtual Hardware bereitgestellt werden.</w:t>
      </w:r>
      <w:r>
        <w:t xml:space="preserve"> </w:t>
      </w:r>
    </w:p>
    <w:p w14:paraId="5696EC40" w14:textId="77777777" w:rsidR="00D120AB" w:rsidRDefault="00D120AB" w:rsidP="00D120AB">
      <w:r>
        <w:t xml:space="preserve">„Wir haben eng mit Lauterbach zusammengearbeitet, um ein Debugging-Erlebnis zu bieten, das virtuelle Ziele in der Cloud und reales Silizium umfasst“, sagte Norbert </w:t>
      </w:r>
      <w:proofErr w:type="spellStart"/>
      <w:r>
        <w:t>Huemmer</w:t>
      </w:r>
      <w:proofErr w:type="spellEnd"/>
      <w:r>
        <w:t>, VP R&amp;D bei NXP Semiconductors. "Dieser einheitliche Workflow ermöglicht Entwicklern einen reibungslosen Übergang von der frühen Entwicklung bis zur Produktion. Wir freuen uns darauf, dies auf der embedded world in Nürnberg zu demonstrieren und den Kunden einen Einblick in den gesamten Entwicklungszyklus zu geben."</w:t>
      </w:r>
    </w:p>
    <w:p w14:paraId="76F245E3" w14:textId="77777777" w:rsidR="00D120AB" w:rsidRDefault="00D120AB" w:rsidP="00D120AB">
      <w:r>
        <w:t xml:space="preserve">„Unsere enge Zusammenarbeit mit Lauterbach hat zu einer nahtlosen </w:t>
      </w:r>
      <w:proofErr w:type="spellStart"/>
      <w:r>
        <w:t>Debug</w:t>
      </w:r>
      <w:proofErr w:type="spellEnd"/>
      <w:r>
        <w:t xml:space="preserve">-Lösung für unsere Kunden und Partner geführt, die sowohl in der Cloud als auch vor Ort läuft“, erklärt Hal Conklin, VP </w:t>
      </w:r>
      <w:proofErr w:type="spellStart"/>
      <w:r>
        <w:t>of</w:t>
      </w:r>
      <w:proofErr w:type="spellEnd"/>
      <w:r>
        <w:t xml:space="preserve"> Sales bei </w:t>
      </w:r>
      <w:proofErr w:type="spellStart"/>
      <w:r>
        <w:t>Corellium</w:t>
      </w:r>
      <w:proofErr w:type="spellEnd"/>
      <w:r>
        <w:t>.  „Wir haben mehrere Auto-OEMs und Tier-</w:t>
      </w:r>
      <w:proofErr w:type="spellStart"/>
      <w:r>
        <w:t>Ones</w:t>
      </w:r>
      <w:proofErr w:type="spellEnd"/>
      <w:r>
        <w:t>, die unsere kombinierte Lösung täglich nutzen, um interaktive und CICD-</w:t>
      </w:r>
      <w:proofErr w:type="spellStart"/>
      <w:r>
        <w:t>Debug</w:t>
      </w:r>
      <w:proofErr w:type="spellEnd"/>
      <w:r>
        <w:t>-Vorgänge durchzuführen.“</w:t>
      </w:r>
    </w:p>
    <w:p w14:paraId="3177D8D1" w14:textId="4E5164CB" w:rsidR="00D120AB" w:rsidRDefault="00D120AB" w:rsidP="00D120AB">
      <w:r w:rsidRPr="00D120AB">
        <w:rPr>
          <w:i/>
          <w:iCs/>
        </w:rPr>
        <w:t>Verkürzung der Time-</w:t>
      </w:r>
      <w:proofErr w:type="spellStart"/>
      <w:r w:rsidRPr="00D120AB">
        <w:rPr>
          <w:i/>
          <w:iCs/>
        </w:rPr>
        <w:t>to</w:t>
      </w:r>
      <w:proofErr w:type="spellEnd"/>
      <w:r w:rsidRPr="00D120AB">
        <w:rPr>
          <w:i/>
          <w:iCs/>
        </w:rPr>
        <w:t>-Market für das Software-</w:t>
      </w:r>
      <w:r>
        <w:rPr>
          <w:i/>
          <w:iCs/>
        </w:rPr>
        <w:t>definierte Fahrzeug</w:t>
      </w:r>
      <w:r>
        <w:t xml:space="preserve"> - Wir zeigen, wie unsere „SDV Ready“ TRACE32®-Tools die Software-Isolierung mit Hypervisoren und die Entwicklung mit AUTOSAR-Anwendungen und automobilzentrischen Betriebssystemen in virtualisierten SDV-Umgebungen ermöglichen. Darüber hinaus wird gemeinsam mit Vector eine Lösung für Remote-Debugging über die Cloud-Lösung von Vector (</w:t>
      </w:r>
      <w:proofErr w:type="spellStart"/>
      <w:r>
        <w:t>vHaaS</w:t>
      </w:r>
      <w:proofErr w:type="spellEnd"/>
      <w:r>
        <w:t>) vorgestellt.</w:t>
      </w:r>
    </w:p>
    <w:p w14:paraId="5DC5A809" w14:textId="572280E6" w:rsidR="00D120AB" w:rsidRDefault="00D120AB" w:rsidP="00D120AB">
      <w:r>
        <w:t xml:space="preserve">„Aufbauend auf unserer langjährigen Partnerschaft mit Lauterbach kombinieren wir die Software Factory von Vector mit branchenführender Debugging-Expertise, um die Entwicklung von Software-definierten Systemen voranzutreiben“, sagt Dr. Marcus Eggenberger, </w:t>
      </w:r>
      <w:proofErr w:type="spellStart"/>
      <w:r>
        <w:t>Vice</w:t>
      </w:r>
      <w:proofErr w:type="spellEnd"/>
      <w:r>
        <w:t xml:space="preserve"> </w:t>
      </w:r>
      <w:proofErr w:type="spellStart"/>
      <w:r>
        <w:t>President</w:t>
      </w:r>
      <w:proofErr w:type="spellEnd"/>
      <w:r>
        <w:t>, Software Factory bei Vector. „</w:t>
      </w:r>
      <w:proofErr w:type="spellStart"/>
      <w:r>
        <w:t>vHaaS</w:t>
      </w:r>
      <w:proofErr w:type="spellEnd"/>
      <w:r>
        <w:t xml:space="preserve"> als wesentlicher Bestandteil unserer Software Factory macht Hardware-Ressourcen von überall auf der Welt zugänglich und integriert sie nahtlos in CI-Umgebungen. Die kombinierte Lösung erweitert den Umfang dieser Vorteile mit den </w:t>
      </w:r>
      <w:proofErr w:type="spellStart"/>
      <w:r>
        <w:t>Debug</w:t>
      </w:r>
      <w:proofErr w:type="spellEnd"/>
      <w:r>
        <w:t>- und Analysefunktionen von Lauterbach."</w:t>
      </w:r>
    </w:p>
    <w:p w14:paraId="4199E6D0" w14:textId="2C3DFC08" w:rsidR="00AC0CE4" w:rsidRDefault="00D120AB" w:rsidP="00D120AB">
      <w:r>
        <w:t xml:space="preserve">"Virtualisierte SDV-Umgebungen sind der Schlüssel zur Beschleunigung von Entwicklungszyklen", kommentiert Adam </w:t>
      </w:r>
      <w:proofErr w:type="spellStart"/>
      <w:r>
        <w:t>Lackorzynski</w:t>
      </w:r>
      <w:proofErr w:type="spellEnd"/>
      <w:r>
        <w:t>, CEO von Kernkonzept. "Mit dem L4Re Hypervisor und dem L4Re Micro Hypervisor können Entwickler diese Umgebungen effizient und sicher aufbauen und validieren. Wir sind stolz darauf, mit Lauterbach zusammenzuarbeiten, um dieses Ökosystem mit TRACE32 zu stärken."</w:t>
      </w:r>
    </w:p>
    <w:p w14:paraId="0427B4BF" w14:textId="77777777" w:rsidR="00D120AB" w:rsidRDefault="00D120AB" w:rsidP="00D120AB">
      <w:r w:rsidRPr="00D120AB">
        <w:rPr>
          <w:i/>
          <w:iCs/>
        </w:rPr>
        <w:t>Embedded-Innovationen mit RISC-V vorantreiben</w:t>
      </w:r>
      <w:r>
        <w:t xml:space="preserve"> - Die TRACE32®-Software von Lauterbach ist zusammen mit dem Compiler von </w:t>
      </w:r>
      <w:proofErr w:type="spellStart"/>
      <w:r>
        <w:t>HighTec</w:t>
      </w:r>
      <w:proofErr w:type="spellEnd"/>
      <w:r>
        <w:t xml:space="preserve"> und dem VDK von </w:t>
      </w:r>
      <w:proofErr w:type="spellStart"/>
      <w:r>
        <w:t>Synopsys</w:t>
      </w:r>
      <w:proofErr w:type="spellEnd"/>
      <w:r>
        <w:t xml:space="preserve"> Teil des neuen DRIVECORE RISC V Virtual Prototype-Softwarepakets von Infineon, das einen wichtigen Meilenstein bei der Vorbereitung des Automotive-Ökosystems auf die kommende, auf RISC-V basierende AURIX™-Mikrocontrollerfamilie von Infineon darstellt. Wir werden Debugging und </w:t>
      </w:r>
      <w:proofErr w:type="spellStart"/>
      <w:r>
        <w:t>Profiling</w:t>
      </w:r>
      <w:proofErr w:type="spellEnd"/>
      <w:r>
        <w:t xml:space="preserve"> von </w:t>
      </w:r>
      <w:proofErr w:type="spellStart"/>
      <w:r>
        <w:t>Infineons</w:t>
      </w:r>
      <w:proofErr w:type="spellEnd"/>
      <w:r>
        <w:t xml:space="preserve"> RISC V Virtual Prototype in zahlreichen Varianten demonstrieren.</w:t>
      </w:r>
    </w:p>
    <w:p w14:paraId="024DC8A0" w14:textId="77777777" w:rsidR="00D120AB" w:rsidRDefault="00D120AB" w:rsidP="00D120AB">
      <w:r>
        <w:t xml:space="preserve">„Im Zeitalter softwaredefinierter Fahrzeuge sind eine schnelle Software-Migration, kurze Entwicklungszyklen und eine einfache Lizenzierung wichtiger denn je“, sagte Thomas Schneid, Leiter Software, Partner und </w:t>
      </w:r>
      <w:proofErr w:type="spellStart"/>
      <w:r>
        <w:t>Ecosystem</w:t>
      </w:r>
      <w:proofErr w:type="spellEnd"/>
      <w:r>
        <w:t xml:space="preserve"> Management in der Automotive Division von Infineon. „Indem wir unser DRIVECORE-Portfolio um unseren RISC V Virtual Prototype erweitern, erleichtern wir unseren Kunden den reibungslosen Übergang zu RISC-V-basierten Mikrocontrollern.“</w:t>
      </w:r>
    </w:p>
    <w:p w14:paraId="7D164F4E" w14:textId="77777777" w:rsidR="00D120AB" w:rsidRDefault="00D120AB" w:rsidP="00D120AB">
      <w:r w:rsidRPr="00653E19">
        <w:rPr>
          <w:i/>
          <w:iCs/>
        </w:rPr>
        <w:t>Sicherheit in einer softwaredefinierten Welt</w:t>
      </w:r>
      <w:r>
        <w:t xml:space="preserve"> - Unter Verwendung des Rust-Compilers von </w:t>
      </w:r>
      <w:proofErr w:type="spellStart"/>
      <w:r>
        <w:t>HighTec</w:t>
      </w:r>
      <w:proofErr w:type="spellEnd"/>
      <w:r>
        <w:t xml:space="preserve"> und des Ada-Compilers von </w:t>
      </w:r>
      <w:proofErr w:type="spellStart"/>
      <w:r>
        <w:t>AdaCore</w:t>
      </w:r>
      <w:proofErr w:type="spellEnd"/>
      <w:r>
        <w:t xml:space="preserve"> demonstriert Lauterbach das Debugging von gemischten C/Rust- und C/Ada-Anwendungen sowie die Messung der Codeabdeckung für funktionale Sicherheitszertifizierungen.</w:t>
      </w:r>
    </w:p>
    <w:p w14:paraId="5BED517B" w14:textId="77777777" w:rsidR="00D120AB" w:rsidRDefault="00D120AB" w:rsidP="00D120AB">
      <w:r>
        <w:t xml:space="preserve">„Unsere neueste Demonstration zeigt, wie eine hardwarebasierte Abdeckungsmessung für eine hybride Rust- und C-AUTOSAR-Entwicklung erreicht werden kann“, sagt Mario </w:t>
      </w:r>
      <w:proofErr w:type="spellStart"/>
      <w:r>
        <w:t>Cupelli</w:t>
      </w:r>
      <w:proofErr w:type="spellEnd"/>
      <w:r>
        <w:t xml:space="preserve">, CTO der </w:t>
      </w:r>
      <w:proofErr w:type="spellStart"/>
      <w:r>
        <w:t>HighTec</w:t>
      </w:r>
      <w:proofErr w:type="spellEnd"/>
      <w:r>
        <w:t xml:space="preserve"> EDV-Systeme GmbH. „Durch den Einsatz einer einzigen LLVM-basierten </w:t>
      </w:r>
      <w:proofErr w:type="spellStart"/>
      <w:r>
        <w:t>Toolchain</w:t>
      </w:r>
      <w:proofErr w:type="spellEnd"/>
      <w:r>
        <w:t xml:space="preserve"> für Rust und C von </w:t>
      </w:r>
      <w:proofErr w:type="spellStart"/>
      <w:r>
        <w:t>HighTec</w:t>
      </w:r>
      <w:proofErr w:type="spellEnd"/>
      <w:r>
        <w:t xml:space="preserve"> und Lauterbach TRACE32 </w:t>
      </w:r>
      <w:proofErr w:type="spellStart"/>
      <w:r>
        <w:t>PowerTrace</w:t>
      </w:r>
      <w:proofErr w:type="spellEnd"/>
      <w:r>
        <w:t xml:space="preserve"> ermöglichen wir eine nahtlose Code-Abdeckungsmessung und -analyse über beide Sprachen hinweg - ein entscheidender Schritt zur Zertifizierung der funktionalen Sicherheit in softwaredefinierten Fahrzeugen der nächsten Generation.“</w:t>
      </w:r>
    </w:p>
    <w:p w14:paraId="3A5BCD0D" w14:textId="77777777" w:rsidR="00D120AB" w:rsidRDefault="00D120AB" w:rsidP="00D120AB">
      <w:r>
        <w:t xml:space="preserve">„Embedded-Entwickler stehen vor einigen der schwierigsten Verifikationsherausforderungen in der gesamten Softwarebranche“, sagt Quentin </w:t>
      </w:r>
      <w:proofErr w:type="spellStart"/>
      <w:r>
        <w:t>Ochem</w:t>
      </w:r>
      <w:proofErr w:type="spellEnd"/>
      <w:r>
        <w:t xml:space="preserve">, Chief </w:t>
      </w:r>
      <w:proofErr w:type="spellStart"/>
      <w:r>
        <w:t>Product</w:t>
      </w:r>
      <w:proofErr w:type="spellEnd"/>
      <w:r>
        <w:t xml:space="preserve"> Officer bei </w:t>
      </w:r>
      <w:proofErr w:type="spellStart"/>
      <w:r>
        <w:t>AdaCore</w:t>
      </w:r>
      <w:proofErr w:type="spellEnd"/>
      <w:r>
        <w:t>. „Durch die Partnerschaft mit Lauterbach liefern wir gemeinsam eine umfassende Entwicklungsumgebung, von der Softwarekorrektheit bis hin zu zyklusgenauen Ausführungsnachweisen und Hardware-Debugging-Funktionen.“</w:t>
      </w:r>
    </w:p>
    <w:p w14:paraId="6ED63EBE" w14:textId="77777777" w:rsidR="00D120AB" w:rsidRDefault="00D120AB" w:rsidP="00D120AB">
      <w:r w:rsidRPr="00653E19">
        <w:rPr>
          <w:i/>
          <w:iCs/>
        </w:rPr>
        <w:t>Debugging von High-Performance Computing</w:t>
      </w:r>
      <w:r>
        <w:t xml:space="preserve"> - Anhand eines AMD adaptive Versal™ AI Core </w:t>
      </w:r>
      <w:proofErr w:type="spellStart"/>
      <w:r>
        <w:t>SoC</w:t>
      </w:r>
      <w:proofErr w:type="spellEnd"/>
      <w:r>
        <w:t xml:space="preserve"> sowie eines </w:t>
      </w:r>
      <w:proofErr w:type="spellStart"/>
      <w:r>
        <w:t>Renesas</w:t>
      </w:r>
      <w:proofErr w:type="spellEnd"/>
      <w:r>
        <w:t xml:space="preserve"> R-Car Gen.5 X5H </w:t>
      </w:r>
      <w:proofErr w:type="spellStart"/>
      <w:r>
        <w:t>SoC</w:t>
      </w:r>
      <w:proofErr w:type="spellEnd"/>
      <w:r>
        <w:t xml:space="preserve"> werden die marktführenden Fähigkeiten von TRACE32® im heterogenen Multicore-Debugging und systemweiten </w:t>
      </w:r>
      <w:proofErr w:type="spellStart"/>
      <w:r>
        <w:t>Profiling</w:t>
      </w:r>
      <w:proofErr w:type="spellEnd"/>
      <w:r>
        <w:t>, einschließlich Betriebssystemen wie Linux, demonstriert.</w:t>
      </w:r>
    </w:p>
    <w:p w14:paraId="2C31E2C1" w14:textId="77777777" w:rsidR="00D120AB" w:rsidRDefault="00D120AB" w:rsidP="00D120AB">
      <w:proofErr w:type="spellStart"/>
      <w:r w:rsidRPr="00653E19">
        <w:rPr>
          <w:i/>
          <w:iCs/>
        </w:rPr>
        <w:t>MathWorks</w:t>
      </w:r>
      <w:proofErr w:type="spellEnd"/>
      <w:r w:rsidRPr="00653E19">
        <w:rPr>
          <w:i/>
          <w:iCs/>
        </w:rPr>
        <w:t xml:space="preserve"> </w:t>
      </w:r>
      <w:proofErr w:type="spellStart"/>
      <w:r w:rsidRPr="00653E19">
        <w:rPr>
          <w:i/>
          <w:iCs/>
        </w:rPr>
        <w:t>Polyspace</w:t>
      </w:r>
      <w:proofErr w:type="spellEnd"/>
      <w:r w:rsidRPr="00653E19">
        <w:rPr>
          <w:i/>
          <w:iCs/>
        </w:rPr>
        <w:t xml:space="preserve"> und TRACE32®</w:t>
      </w:r>
      <w:r w:rsidRPr="00653E19">
        <w:rPr>
          <w:u w:val="single"/>
        </w:rPr>
        <w:t xml:space="preserve"> </w:t>
      </w:r>
      <w:r>
        <w:t xml:space="preserve">- Am Stand 4-110 wird </w:t>
      </w:r>
      <w:proofErr w:type="spellStart"/>
      <w:r>
        <w:t>MathWorks</w:t>
      </w:r>
      <w:proofErr w:type="spellEnd"/>
      <w:r>
        <w:t xml:space="preserve"> die Integration von TRACE32® mit </w:t>
      </w:r>
      <w:proofErr w:type="spellStart"/>
      <w:r>
        <w:t>Polyspace</w:t>
      </w:r>
      <w:proofErr w:type="spellEnd"/>
      <w:r>
        <w:t>, einer leistungsstarken Lösung für Softwaretests und Codeanalyse, präsentieren.</w:t>
      </w:r>
    </w:p>
    <w:p w14:paraId="10D4D6F7" w14:textId="77777777" w:rsidR="00D120AB" w:rsidRDefault="00D120AB" w:rsidP="00D120AB">
      <w:r>
        <w:t xml:space="preserve">„Embedded-Software-Teams müssen ihren Code auf der gleichen Hardware validieren, die sie auch in der Produktion verwenden, aber Reibungsverluste durch unterschiedliche </w:t>
      </w:r>
      <w:proofErr w:type="spellStart"/>
      <w:r>
        <w:t>Toolchains</w:t>
      </w:r>
      <w:proofErr w:type="spellEnd"/>
      <w:r>
        <w:t xml:space="preserve">, Boards und Debugger können diesen Prozess verlangsamen“, sagte Jay Abraham, Group Manager, Technical Marketing &amp; </w:t>
      </w:r>
      <w:proofErr w:type="spellStart"/>
      <w:r>
        <w:t>Product</w:t>
      </w:r>
      <w:proofErr w:type="spellEnd"/>
      <w:r>
        <w:t xml:space="preserve"> Management bei </w:t>
      </w:r>
      <w:proofErr w:type="spellStart"/>
      <w:r>
        <w:t>MathWorks</w:t>
      </w:r>
      <w:proofErr w:type="spellEnd"/>
      <w:r>
        <w:t xml:space="preserve">. "Mit der </w:t>
      </w:r>
      <w:proofErr w:type="spellStart"/>
      <w:r>
        <w:t>Polyspace</w:t>
      </w:r>
      <w:proofErr w:type="spellEnd"/>
      <w:r>
        <w:t xml:space="preserve"> Test-Integration für Lauterbach TRACE32 können Entwickler Tests ausführen und die Testabdeckung direkt auf echter Hardware erfassen, um dann nahtlos zum Hardware-Debugging überzugehen und Probleme schneller zu diagnostizieren. Mit dieser Integration helfen wir Ingenieuren, sich mehr auf die Verbesserung der Code-Qualität zu konzentrieren und weniger auf die Verwaltung von Konnektivität und Konfiguration, indem wir das Testen auf dem Zielsystem, die Erfassung der Abdeckung und das Debugging rationalisieren." </w:t>
      </w:r>
    </w:p>
    <w:p w14:paraId="60FA7E85" w14:textId="11AFB707" w:rsidR="00D120AB" w:rsidRDefault="00D120AB" w:rsidP="00D120AB">
      <w:r>
        <w:t xml:space="preserve">Am Stand 4-210 freuen sich </w:t>
      </w:r>
      <w:r w:rsidR="00653E19">
        <w:t>Ihre</w:t>
      </w:r>
      <w:r>
        <w:t xml:space="preserve"> Lauterbach-Experten darauf, Sie persönlich zu begrüßen und mit Ihnen über aktuelle Herausforderungen und Lösungen in der Embedded-Entwicklung zu diskutieren.</w:t>
      </w:r>
    </w:p>
    <w:p w14:paraId="5B49E3BE" w14:textId="641831A1" w:rsidR="00653E19" w:rsidRDefault="00653E19" w:rsidP="00653E19">
      <w:r>
        <w:t>Über LAUTERBACH</w:t>
      </w:r>
    </w:p>
    <w:p w14:paraId="3CB2E9DB" w14:textId="77777777" w:rsidR="00653E19" w:rsidRDefault="00653E19" w:rsidP="00653E19">
      <w:r>
        <w:t>Lauterbach ist der führende Hersteller von modernsten Entwicklungswerkzeugen für Embedded Systeme mit mehr als 45 Jahren Erfahrung. Lauterbach ist ein internationales, etabliertes Unternehmen, das Kunden in aller Welt bedient, mit allen Halbleiterherstellern zusammenarbeitet und stetig wächst. Am Hauptsitz in Höhenkirchen bei München entwickelt und produziert das Ingenieurteam unter der Marke TRACE32® hochspezialisierte und einfach zu bedienende Entwicklungswerkzeuge. Niederlassungen in Großbritannien, Italien, Frankreich, Tunesien, an der Ost- und Westküste der USA, in Japan und China sowie hochqualifizierte Vertriebs- und Support-Ingenieure in vielen weiteren Ländern machen die gesamte Produktpalette von Lauterbach weltweit verfügbar.</w:t>
      </w:r>
    </w:p>
    <w:p w14:paraId="79F1AF1A" w14:textId="70402585" w:rsidR="00653E19" w:rsidRDefault="00653E19" w:rsidP="00653E19">
      <w:r>
        <w:t>Für weitere Informationen besuchen Sie bitte http://www.lauterbach.com/</w:t>
      </w:r>
    </w:p>
    <w:p w14:paraId="5992D3B5" w14:textId="252DE989" w:rsidR="00653E19" w:rsidRDefault="00653E19" w:rsidP="00653E19">
      <w:r>
        <w:t>Pressekontakt:</w:t>
      </w:r>
    </w:p>
    <w:p w14:paraId="6DE91360" w14:textId="0E9957BD" w:rsidR="00653E19" w:rsidRDefault="00A1677E" w:rsidP="00653E19">
      <w:r>
        <w:t>Lauterbach GmbH</w:t>
      </w:r>
      <w:r>
        <w:br/>
      </w:r>
      <w:r w:rsidR="00653E19">
        <w:t>Verena Strasser</w:t>
      </w:r>
      <w:r>
        <w:t xml:space="preserve"> </w:t>
      </w:r>
      <w:r>
        <w:br/>
      </w:r>
      <w:r w:rsidR="00653E19">
        <w:t>Altlaufstraße 40</w:t>
      </w:r>
      <w:r>
        <w:br/>
      </w:r>
      <w:r w:rsidR="00653E19">
        <w:t>85635 Höhenkirchen-Siegertsbrunn</w:t>
      </w:r>
      <w:r>
        <w:br/>
      </w:r>
      <w:r w:rsidR="00653E19">
        <w:t>E-Mail: press@lauterbach.com</w:t>
      </w:r>
    </w:p>
    <w:p w14:paraId="76741799" w14:textId="77777777" w:rsidR="00653E19" w:rsidRDefault="00653E19" w:rsidP="00D120AB"/>
    <w:p w14:paraId="55CDF4D9" w14:textId="77777777" w:rsidR="00653E19" w:rsidRPr="00AC0CE4" w:rsidRDefault="00653E19" w:rsidP="00D120AB"/>
    <w:sectPr w:rsidR="00653E19" w:rsidRPr="00AC0CE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548"/>
    <w:rsid w:val="000427AF"/>
    <w:rsid w:val="000533C5"/>
    <w:rsid w:val="00086B4B"/>
    <w:rsid w:val="00097031"/>
    <w:rsid w:val="000A307F"/>
    <w:rsid w:val="000C4A94"/>
    <w:rsid w:val="000C576D"/>
    <w:rsid w:val="00102D12"/>
    <w:rsid w:val="001414A5"/>
    <w:rsid w:val="002049AF"/>
    <w:rsid w:val="00242B48"/>
    <w:rsid w:val="003A1E99"/>
    <w:rsid w:val="003F0918"/>
    <w:rsid w:val="00435485"/>
    <w:rsid w:val="00485073"/>
    <w:rsid w:val="004A3EA2"/>
    <w:rsid w:val="00515285"/>
    <w:rsid w:val="00560724"/>
    <w:rsid w:val="00580788"/>
    <w:rsid w:val="005E493D"/>
    <w:rsid w:val="00621980"/>
    <w:rsid w:val="00653E19"/>
    <w:rsid w:val="006A196D"/>
    <w:rsid w:val="006D1564"/>
    <w:rsid w:val="007771DD"/>
    <w:rsid w:val="007A0E4A"/>
    <w:rsid w:val="00823548"/>
    <w:rsid w:val="00966447"/>
    <w:rsid w:val="00A0027E"/>
    <w:rsid w:val="00A154F1"/>
    <w:rsid w:val="00A1677E"/>
    <w:rsid w:val="00AC0CE4"/>
    <w:rsid w:val="00B251FA"/>
    <w:rsid w:val="00BD0FED"/>
    <w:rsid w:val="00BF43B6"/>
    <w:rsid w:val="00C018A2"/>
    <w:rsid w:val="00C66E36"/>
    <w:rsid w:val="00C7765D"/>
    <w:rsid w:val="00C94E60"/>
    <w:rsid w:val="00CE20F1"/>
    <w:rsid w:val="00D02191"/>
    <w:rsid w:val="00D120AB"/>
    <w:rsid w:val="00D518D4"/>
    <w:rsid w:val="00DA4320"/>
    <w:rsid w:val="00DE0799"/>
    <w:rsid w:val="00E255C5"/>
    <w:rsid w:val="00FC54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43AA4"/>
  <w15:chartTrackingRefBased/>
  <w15:docId w15:val="{FD12E5F1-9A2A-4940-A49A-10F852217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lementtoproof">
    <w:name w:val="elementtoproof"/>
    <w:basedOn w:val="Standard"/>
    <w:rsid w:val="007A0E4A"/>
    <w:pPr>
      <w:spacing w:after="0" w:line="240" w:lineRule="auto"/>
    </w:pPr>
    <w:rPr>
      <w:rFonts w:ascii="Calibri" w:hAnsi="Calibri" w:cs="Calibri"/>
      <w:lang w:eastAsia="de-DE"/>
    </w:rPr>
  </w:style>
  <w:style w:type="character" w:styleId="Hyperlink">
    <w:name w:val="Hyperlink"/>
    <w:basedOn w:val="Absatz-Standardschriftart"/>
    <w:uiPriority w:val="99"/>
    <w:unhideWhenUsed/>
    <w:rsid w:val="00D120AB"/>
    <w:rPr>
      <w:color w:val="0563C1" w:themeColor="hyperlink"/>
      <w:u w:val="single"/>
    </w:rPr>
  </w:style>
  <w:style w:type="character" w:styleId="NichtaufgelsteErwhnung">
    <w:name w:val="Unresolved Mention"/>
    <w:basedOn w:val="Absatz-Standardschriftart"/>
    <w:uiPriority w:val="99"/>
    <w:semiHidden/>
    <w:unhideWhenUsed/>
    <w:rsid w:val="00D120AB"/>
    <w:rPr>
      <w:color w:val="605E5C"/>
      <w:shd w:val="clear" w:color="auto" w:fill="E1DFDD"/>
    </w:rPr>
  </w:style>
  <w:style w:type="paragraph" w:styleId="StandardWeb">
    <w:name w:val="Normal (Web)"/>
    <w:basedOn w:val="Standard"/>
    <w:uiPriority w:val="99"/>
    <w:semiHidden/>
    <w:unhideWhenUsed/>
    <w:rsid w:val="00A154F1"/>
    <w:pPr>
      <w:spacing w:before="100" w:beforeAutospacing="1" w:after="100" w:afterAutospacing="1" w:line="240" w:lineRule="auto"/>
    </w:pPr>
    <w:rPr>
      <w:rFonts w:ascii="Calibri" w:hAnsi="Calibri" w:cs="Calibri"/>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0260">
      <w:bodyDiv w:val="1"/>
      <w:marLeft w:val="0"/>
      <w:marRight w:val="0"/>
      <w:marTop w:val="0"/>
      <w:marBottom w:val="0"/>
      <w:divBdr>
        <w:top w:val="none" w:sz="0" w:space="0" w:color="auto"/>
        <w:left w:val="none" w:sz="0" w:space="0" w:color="auto"/>
        <w:bottom w:val="none" w:sz="0" w:space="0" w:color="auto"/>
        <w:right w:val="none" w:sz="0" w:space="0" w:color="auto"/>
      </w:divBdr>
    </w:div>
    <w:div w:id="78599643">
      <w:bodyDiv w:val="1"/>
      <w:marLeft w:val="0"/>
      <w:marRight w:val="0"/>
      <w:marTop w:val="0"/>
      <w:marBottom w:val="0"/>
      <w:divBdr>
        <w:top w:val="none" w:sz="0" w:space="0" w:color="auto"/>
        <w:left w:val="none" w:sz="0" w:space="0" w:color="auto"/>
        <w:bottom w:val="none" w:sz="0" w:space="0" w:color="auto"/>
        <w:right w:val="none" w:sz="0" w:space="0" w:color="auto"/>
      </w:divBdr>
    </w:div>
    <w:div w:id="367268131">
      <w:bodyDiv w:val="1"/>
      <w:marLeft w:val="0"/>
      <w:marRight w:val="0"/>
      <w:marTop w:val="0"/>
      <w:marBottom w:val="0"/>
      <w:divBdr>
        <w:top w:val="none" w:sz="0" w:space="0" w:color="auto"/>
        <w:left w:val="none" w:sz="0" w:space="0" w:color="auto"/>
        <w:bottom w:val="none" w:sz="0" w:space="0" w:color="auto"/>
        <w:right w:val="none" w:sz="0" w:space="0" w:color="auto"/>
      </w:divBdr>
    </w:div>
    <w:div w:id="429856644">
      <w:bodyDiv w:val="1"/>
      <w:marLeft w:val="0"/>
      <w:marRight w:val="0"/>
      <w:marTop w:val="0"/>
      <w:marBottom w:val="0"/>
      <w:divBdr>
        <w:top w:val="none" w:sz="0" w:space="0" w:color="auto"/>
        <w:left w:val="none" w:sz="0" w:space="0" w:color="auto"/>
        <w:bottom w:val="none" w:sz="0" w:space="0" w:color="auto"/>
        <w:right w:val="none" w:sz="0" w:space="0" w:color="auto"/>
      </w:divBdr>
      <w:divsChild>
        <w:div w:id="636224643">
          <w:marLeft w:val="446"/>
          <w:marRight w:val="0"/>
          <w:marTop w:val="0"/>
          <w:marBottom w:val="0"/>
          <w:divBdr>
            <w:top w:val="none" w:sz="0" w:space="0" w:color="auto"/>
            <w:left w:val="none" w:sz="0" w:space="0" w:color="auto"/>
            <w:bottom w:val="none" w:sz="0" w:space="0" w:color="auto"/>
            <w:right w:val="none" w:sz="0" w:space="0" w:color="auto"/>
          </w:divBdr>
        </w:div>
      </w:divsChild>
    </w:div>
    <w:div w:id="792792067">
      <w:bodyDiv w:val="1"/>
      <w:marLeft w:val="0"/>
      <w:marRight w:val="0"/>
      <w:marTop w:val="0"/>
      <w:marBottom w:val="0"/>
      <w:divBdr>
        <w:top w:val="none" w:sz="0" w:space="0" w:color="auto"/>
        <w:left w:val="none" w:sz="0" w:space="0" w:color="auto"/>
        <w:bottom w:val="none" w:sz="0" w:space="0" w:color="auto"/>
        <w:right w:val="none" w:sz="0" w:space="0" w:color="auto"/>
      </w:divBdr>
    </w:div>
    <w:div w:id="1252471033">
      <w:bodyDiv w:val="1"/>
      <w:marLeft w:val="0"/>
      <w:marRight w:val="0"/>
      <w:marTop w:val="0"/>
      <w:marBottom w:val="0"/>
      <w:divBdr>
        <w:top w:val="none" w:sz="0" w:space="0" w:color="auto"/>
        <w:left w:val="none" w:sz="0" w:space="0" w:color="auto"/>
        <w:bottom w:val="none" w:sz="0" w:space="0" w:color="auto"/>
        <w:right w:val="none" w:sz="0" w:space="0" w:color="auto"/>
      </w:divBdr>
    </w:div>
    <w:div w:id="191492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ress@lauterbach.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2249</Words>
  <Characters>14175</Characters>
  <Application>Microsoft Office Word</Application>
  <DocSecurity>0</DocSecurity>
  <Lines>118</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Lauterbach GmbH</Company>
  <LinksUpToDate>false</LinksUpToDate>
  <CharactersWithSpaces>16392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Riemenschneider</dc:creator>
  <cp:keywords/>
  <dc:description/>
  <cp:lastModifiedBy>Verena Strasser</cp:lastModifiedBy>
  <cp:revision>16</cp:revision>
  <dcterms:created xsi:type="dcterms:W3CDTF">2026-03-05T10:24:00Z</dcterms:created>
  <dcterms:modified xsi:type="dcterms:W3CDTF">2026-03-06T08:36:00Z</dcterms:modified>
</cp:coreProperties>
</file>